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E48" w:rsidRDefault="00951E48" w:rsidP="00951E48">
      <w:pPr>
        <w:pStyle w:val="a3"/>
        <w:kinsoku w:val="0"/>
        <w:overflowPunct w:val="0"/>
        <w:spacing w:before="0" w:beforeAutospacing="0" w:after="0" w:afterAutospacing="0"/>
        <w:jc w:val="center"/>
        <w:textAlignment w:val="baseline"/>
        <w:rPr>
          <w:rFonts w:eastAsia="Calibri"/>
          <w:b/>
          <w:bCs/>
          <w:kern w:val="24"/>
          <w:sz w:val="28"/>
          <w:szCs w:val="28"/>
        </w:rPr>
      </w:pPr>
    </w:p>
    <w:p w:rsidR="005A2E3A" w:rsidRPr="00102DF7" w:rsidRDefault="005A2E3A" w:rsidP="00102DF7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DF7">
        <w:rPr>
          <w:rFonts w:ascii="Times New Roman" w:hAnsi="Times New Roman" w:cs="Times New Roman"/>
          <w:b/>
          <w:sz w:val="28"/>
          <w:szCs w:val="28"/>
        </w:rPr>
        <w:t>Уважаемые родители будущих первоклассников, после окончания первого этапа по приему документов в первый класс - 5 июля на сайте будет вывешено количество свободных мест по приему в Лицей в первый класс.</w:t>
      </w:r>
    </w:p>
    <w:p w:rsidR="00951E48" w:rsidRPr="00102DF7" w:rsidRDefault="00951E48" w:rsidP="005A2E3A">
      <w:pPr>
        <w:pStyle w:val="a3"/>
        <w:kinsoku w:val="0"/>
        <w:overflowPunct w:val="0"/>
        <w:spacing w:before="0" w:beforeAutospacing="0" w:after="0" w:afterAutospacing="0" w:line="276" w:lineRule="auto"/>
        <w:jc w:val="center"/>
        <w:textAlignment w:val="baseline"/>
        <w:rPr>
          <w:rFonts w:eastAsia="Calibri"/>
          <w:b/>
          <w:bCs/>
          <w:kern w:val="24"/>
          <w:sz w:val="28"/>
          <w:szCs w:val="28"/>
        </w:rPr>
      </w:pPr>
      <w:r w:rsidRPr="00102DF7">
        <w:rPr>
          <w:rFonts w:eastAsia="Calibri"/>
          <w:b/>
          <w:bCs/>
          <w:kern w:val="24"/>
          <w:sz w:val="28"/>
          <w:szCs w:val="28"/>
        </w:rPr>
        <w:t>Сроки приема документов</w:t>
      </w:r>
    </w:p>
    <w:p w:rsidR="00951E48" w:rsidRPr="00102DF7" w:rsidRDefault="00951E48" w:rsidP="00951E48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102DF7">
        <w:rPr>
          <w:rFonts w:eastAsiaTheme="minorEastAsia"/>
          <w:b/>
          <w:bCs/>
          <w:kern w:val="24"/>
          <w:sz w:val="28"/>
          <w:szCs w:val="28"/>
        </w:rPr>
        <w:t>1 этап</w:t>
      </w:r>
      <w:r w:rsidRPr="00102DF7">
        <w:rPr>
          <w:rFonts w:eastAsiaTheme="minorEastAsia"/>
          <w:kern w:val="24"/>
          <w:sz w:val="28"/>
          <w:szCs w:val="28"/>
        </w:rPr>
        <w:t xml:space="preserve"> – </w:t>
      </w:r>
      <w:r w:rsidR="00675CA1">
        <w:rPr>
          <w:rFonts w:eastAsiaTheme="minorEastAsia"/>
          <w:b/>
          <w:bCs/>
          <w:kern w:val="24"/>
          <w:sz w:val="28"/>
          <w:szCs w:val="28"/>
        </w:rPr>
        <w:t>01</w:t>
      </w:r>
      <w:r w:rsidRPr="00102DF7">
        <w:rPr>
          <w:rFonts w:eastAsiaTheme="minorEastAsia"/>
          <w:b/>
          <w:bCs/>
          <w:kern w:val="24"/>
          <w:sz w:val="28"/>
          <w:szCs w:val="28"/>
        </w:rPr>
        <w:t>.0</w:t>
      </w:r>
      <w:r w:rsidR="00675CA1">
        <w:rPr>
          <w:rFonts w:eastAsiaTheme="minorEastAsia"/>
          <w:b/>
          <w:bCs/>
          <w:kern w:val="24"/>
          <w:sz w:val="28"/>
          <w:szCs w:val="28"/>
        </w:rPr>
        <w:t>4</w:t>
      </w:r>
      <w:r w:rsidRPr="00102DF7">
        <w:rPr>
          <w:rFonts w:eastAsiaTheme="minorEastAsia"/>
          <w:b/>
          <w:bCs/>
          <w:kern w:val="24"/>
          <w:sz w:val="28"/>
          <w:szCs w:val="28"/>
        </w:rPr>
        <w:t xml:space="preserve">. - 30.06 </w:t>
      </w:r>
      <w:r w:rsidRPr="00102DF7">
        <w:rPr>
          <w:rFonts w:eastAsiaTheme="minorEastAsia"/>
          <w:kern w:val="24"/>
          <w:sz w:val="28"/>
          <w:szCs w:val="28"/>
        </w:rPr>
        <w:t>для детей:</w:t>
      </w:r>
    </w:p>
    <w:p w:rsidR="00951E48" w:rsidRPr="00102DF7" w:rsidRDefault="00951E48" w:rsidP="00951E48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102DF7">
        <w:rPr>
          <w:rFonts w:eastAsiaTheme="minorEastAsia"/>
          <w:kern w:val="24"/>
          <w:sz w:val="28"/>
          <w:szCs w:val="28"/>
        </w:rPr>
        <w:t>- имеющих преимущественное право</w:t>
      </w:r>
    </w:p>
    <w:p w:rsidR="00951E48" w:rsidRPr="00102DF7" w:rsidRDefault="00951E48" w:rsidP="00951E48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102DF7">
        <w:rPr>
          <w:rFonts w:eastAsiaTheme="minorEastAsia"/>
          <w:kern w:val="24"/>
          <w:sz w:val="28"/>
          <w:szCs w:val="28"/>
        </w:rPr>
        <w:t>- проживающих на закрепленной территории.</w:t>
      </w:r>
    </w:p>
    <w:p w:rsidR="00951E48" w:rsidRPr="00102DF7" w:rsidRDefault="00951E48" w:rsidP="00951E48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102DF7">
        <w:rPr>
          <w:rFonts w:eastAsiaTheme="minorEastAsia"/>
          <w:b/>
          <w:bCs/>
          <w:kern w:val="24"/>
          <w:sz w:val="28"/>
          <w:szCs w:val="28"/>
        </w:rPr>
        <w:t>2 этап</w:t>
      </w:r>
      <w:r w:rsidRPr="00102DF7">
        <w:rPr>
          <w:rFonts w:eastAsiaTheme="minorEastAsia"/>
          <w:kern w:val="24"/>
          <w:sz w:val="28"/>
          <w:szCs w:val="28"/>
        </w:rPr>
        <w:t xml:space="preserve"> – </w:t>
      </w:r>
      <w:r w:rsidRPr="00102DF7">
        <w:rPr>
          <w:rFonts w:eastAsiaTheme="minorEastAsia"/>
          <w:b/>
          <w:bCs/>
          <w:kern w:val="24"/>
          <w:sz w:val="28"/>
          <w:szCs w:val="28"/>
        </w:rPr>
        <w:t>6.07-5.09</w:t>
      </w:r>
      <w:r w:rsidRPr="00102DF7">
        <w:rPr>
          <w:rFonts w:eastAsiaTheme="minorEastAsia"/>
          <w:kern w:val="24"/>
          <w:sz w:val="28"/>
          <w:szCs w:val="28"/>
        </w:rPr>
        <w:t xml:space="preserve"> для детей:</w:t>
      </w:r>
    </w:p>
    <w:p w:rsidR="00951E48" w:rsidRPr="00102DF7" w:rsidRDefault="00951E48" w:rsidP="00951E48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102DF7">
        <w:rPr>
          <w:rFonts w:eastAsiaTheme="minorEastAsia"/>
          <w:kern w:val="24"/>
          <w:sz w:val="28"/>
          <w:szCs w:val="28"/>
        </w:rPr>
        <w:t>- не проживающих на закрепленной территории</w:t>
      </w:r>
    </w:p>
    <w:p w:rsidR="00951E48" w:rsidRPr="00102DF7" w:rsidRDefault="00951E48" w:rsidP="005A2E3A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rFonts w:eastAsia="Calibri"/>
          <w:b/>
          <w:bCs/>
          <w:kern w:val="24"/>
          <w:sz w:val="28"/>
          <w:szCs w:val="28"/>
        </w:rPr>
      </w:pPr>
    </w:p>
    <w:p w:rsidR="005A2E3A" w:rsidRPr="00102DF7" w:rsidRDefault="00951E48" w:rsidP="005A2E3A">
      <w:pPr>
        <w:pStyle w:val="a3"/>
        <w:kinsoku w:val="0"/>
        <w:overflowPunct w:val="0"/>
        <w:spacing w:before="0" w:beforeAutospacing="0" w:after="0" w:afterAutospacing="0"/>
        <w:jc w:val="center"/>
        <w:textAlignment w:val="baseline"/>
        <w:rPr>
          <w:rFonts w:eastAsia="Calibri"/>
          <w:b/>
          <w:bCs/>
          <w:kern w:val="24"/>
          <w:sz w:val="28"/>
          <w:szCs w:val="28"/>
        </w:rPr>
      </w:pPr>
      <w:r w:rsidRPr="00102DF7">
        <w:rPr>
          <w:rFonts w:eastAsia="Calibri"/>
          <w:b/>
          <w:bCs/>
          <w:kern w:val="24"/>
          <w:sz w:val="28"/>
          <w:szCs w:val="28"/>
        </w:rPr>
        <w:t>Сроки принятия решения о зачислении ребенка</w:t>
      </w:r>
    </w:p>
    <w:p w:rsidR="00951E48" w:rsidRPr="00102DF7" w:rsidRDefault="00951E48" w:rsidP="005A2E3A">
      <w:pPr>
        <w:pStyle w:val="a3"/>
        <w:kinsoku w:val="0"/>
        <w:overflowPunct w:val="0"/>
        <w:spacing w:before="0" w:beforeAutospacing="0" w:after="0" w:afterAutospacing="0"/>
        <w:jc w:val="center"/>
        <w:textAlignment w:val="baseline"/>
        <w:rPr>
          <w:rFonts w:eastAsia="Calibri"/>
          <w:b/>
          <w:bCs/>
          <w:kern w:val="24"/>
          <w:sz w:val="28"/>
          <w:szCs w:val="28"/>
        </w:rPr>
      </w:pPr>
      <w:r w:rsidRPr="00102DF7">
        <w:rPr>
          <w:rFonts w:eastAsia="Calibri"/>
          <w:b/>
          <w:bCs/>
          <w:kern w:val="24"/>
          <w:sz w:val="28"/>
          <w:szCs w:val="28"/>
        </w:rPr>
        <w:t xml:space="preserve"> </w:t>
      </w:r>
    </w:p>
    <w:p w:rsidR="00951E48" w:rsidRPr="00102DF7" w:rsidRDefault="00951E48" w:rsidP="00951E48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102DF7">
        <w:rPr>
          <w:rFonts w:eastAsiaTheme="minorEastAsia"/>
          <w:b/>
          <w:bCs/>
          <w:kern w:val="24"/>
          <w:sz w:val="28"/>
          <w:szCs w:val="28"/>
        </w:rPr>
        <w:t>1 этап</w:t>
      </w:r>
      <w:r w:rsidRPr="00102DF7">
        <w:rPr>
          <w:rFonts w:eastAsiaTheme="minorEastAsia"/>
          <w:kern w:val="24"/>
          <w:sz w:val="28"/>
          <w:szCs w:val="28"/>
        </w:rPr>
        <w:t xml:space="preserve"> - Зачисление оформляется приказом Лицея в течение 3 рабочих дней после завершения приема документов (</w:t>
      </w:r>
      <w:r w:rsidRPr="00102DF7">
        <w:rPr>
          <w:rFonts w:eastAsiaTheme="minorEastAsia"/>
          <w:b/>
          <w:bCs/>
          <w:i/>
          <w:iCs/>
          <w:kern w:val="24"/>
          <w:sz w:val="28"/>
          <w:szCs w:val="28"/>
        </w:rPr>
        <w:t>с 1 по 5 июля</w:t>
      </w:r>
      <w:r w:rsidRPr="00102DF7">
        <w:rPr>
          <w:rFonts w:eastAsiaTheme="minorEastAsia"/>
          <w:kern w:val="24"/>
          <w:sz w:val="28"/>
          <w:szCs w:val="28"/>
        </w:rPr>
        <w:t xml:space="preserve">). </w:t>
      </w:r>
    </w:p>
    <w:p w:rsidR="00951E48" w:rsidRPr="00102DF7" w:rsidRDefault="00951E48" w:rsidP="00951E48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102DF7">
        <w:rPr>
          <w:rFonts w:eastAsiaTheme="minorEastAsia"/>
          <w:b/>
          <w:bCs/>
          <w:kern w:val="24"/>
          <w:sz w:val="28"/>
          <w:szCs w:val="28"/>
        </w:rPr>
        <w:t xml:space="preserve">2 этап </w:t>
      </w:r>
      <w:r w:rsidRPr="00102DF7">
        <w:rPr>
          <w:rFonts w:eastAsiaTheme="minorEastAsia"/>
          <w:kern w:val="24"/>
          <w:sz w:val="28"/>
          <w:szCs w:val="28"/>
        </w:rPr>
        <w:t>- Зачисление оформляется приказом Лицея в течение 5 рабочих дней после подачи заявления и пакета документов.</w:t>
      </w:r>
    </w:p>
    <w:p w:rsidR="00C81D7E" w:rsidRPr="00102DF7" w:rsidRDefault="00C81D7E"/>
    <w:p w:rsidR="000F24A7" w:rsidRPr="00102DF7" w:rsidRDefault="000F24A7" w:rsidP="000F24A7">
      <w:pPr>
        <w:rPr>
          <w:rFonts w:ascii="Times New Roman" w:hAnsi="Times New Roman" w:cs="Times New Roman"/>
          <w:sz w:val="28"/>
          <w:szCs w:val="28"/>
        </w:rPr>
      </w:pPr>
      <w:r w:rsidRPr="00102DF7">
        <w:rPr>
          <w:rFonts w:ascii="Times New Roman" w:hAnsi="Times New Roman" w:cs="Times New Roman"/>
          <w:sz w:val="28"/>
          <w:szCs w:val="28"/>
        </w:rPr>
        <w:t xml:space="preserve">Тел. для справок: </w:t>
      </w:r>
      <w:r w:rsidR="00675CA1">
        <w:rPr>
          <w:rFonts w:ascii="Times New Roman" w:hAnsi="Times New Roman" w:cs="Times New Roman"/>
          <w:sz w:val="28"/>
          <w:szCs w:val="28"/>
        </w:rPr>
        <w:t>238-39-48</w:t>
      </w:r>
      <w:bookmarkStart w:id="0" w:name="_GoBack"/>
      <w:bookmarkEnd w:id="0"/>
    </w:p>
    <w:sectPr w:rsidR="000F24A7" w:rsidRPr="00102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E48"/>
    <w:rsid w:val="000F24A7"/>
    <w:rsid w:val="00102DF7"/>
    <w:rsid w:val="00335C82"/>
    <w:rsid w:val="005A2E3A"/>
    <w:rsid w:val="00675CA1"/>
    <w:rsid w:val="00951E48"/>
    <w:rsid w:val="00C8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A919B"/>
  <w15:chartTrackingRefBased/>
  <w15:docId w15:val="{95A7A607-7FA0-4F41-92BA-92CD70A6C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5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admin</cp:lastModifiedBy>
  <cp:revision>6</cp:revision>
  <cp:lastPrinted>2022-06-03T13:19:00Z</cp:lastPrinted>
  <dcterms:created xsi:type="dcterms:W3CDTF">2022-06-03T13:04:00Z</dcterms:created>
  <dcterms:modified xsi:type="dcterms:W3CDTF">2024-03-18T10:28:00Z</dcterms:modified>
</cp:coreProperties>
</file>